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30" w:rsidRPr="00CD160D" w:rsidRDefault="00032C50" w:rsidP="00EB67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D160D">
        <w:rPr>
          <w:rFonts w:ascii="Times New Roman" w:hAnsi="Times New Roman" w:cs="Times New Roman"/>
          <w:sz w:val="24"/>
          <w:szCs w:val="24"/>
        </w:rPr>
        <w:t>Аннотация</w:t>
      </w:r>
      <w:r w:rsidR="00CD160D">
        <w:rPr>
          <w:rFonts w:ascii="Times New Roman" w:hAnsi="Times New Roman" w:cs="Times New Roman"/>
          <w:sz w:val="24"/>
          <w:szCs w:val="24"/>
        </w:rPr>
        <w:t xml:space="preserve"> </w:t>
      </w:r>
      <w:r w:rsidRPr="00CD160D">
        <w:rPr>
          <w:rFonts w:ascii="Times New Roman" w:hAnsi="Times New Roman" w:cs="Times New Roman"/>
          <w:sz w:val="24"/>
          <w:szCs w:val="24"/>
        </w:rPr>
        <w:t xml:space="preserve">к рабочей программе по </w:t>
      </w:r>
      <w:r w:rsidR="0072655F" w:rsidRPr="00CD160D">
        <w:rPr>
          <w:rFonts w:ascii="Times New Roman" w:hAnsi="Times New Roman" w:cs="Times New Roman"/>
          <w:sz w:val="24"/>
          <w:szCs w:val="24"/>
        </w:rPr>
        <w:t>родно</w:t>
      </w:r>
      <w:r w:rsidR="00B72030" w:rsidRPr="00CD160D">
        <w:rPr>
          <w:rFonts w:ascii="Times New Roman" w:hAnsi="Times New Roman" w:cs="Times New Roman"/>
          <w:sz w:val="24"/>
          <w:szCs w:val="24"/>
        </w:rPr>
        <w:t xml:space="preserve">му </w:t>
      </w:r>
      <w:r w:rsidR="0072655F" w:rsidRPr="00CD160D">
        <w:rPr>
          <w:rFonts w:ascii="Times New Roman" w:hAnsi="Times New Roman" w:cs="Times New Roman"/>
          <w:sz w:val="24"/>
          <w:szCs w:val="24"/>
        </w:rPr>
        <w:t>(</w:t>
      </w:r>
      <w:r w:rsidRPr="00CD160D">
        <w:rPr>
          <w:rFonts w:ascii="Times New Roman" w:hAnsi="Times New Roman" w:cs="Times New Roman"/>
          <w:sz w:val="24"/>
          <w:szCs w:val="24"/>
        </w:rPr>
        <w:t>русско</w:t>
      </w:r>
      <w:r w:rsidR="00CD160D">
        <w:rPr>
          <w:rFonts w:ascii="Times New Roman" w:hAnsi="Times New Roman" w:cs="Times New Roman"/>
          <w:sz w:val="24"/>
          <w:szCs w:val="24"/>
        </w:rPr>
        <w:t xml:space="preserve">му) языку, среднее общее образование </w:t>
      </w:r>
      <w:r w:rsidR="00EB6730" w:rsidRPr="00CD160D">
        <w:rPr>
          <w:rFonts w:ascii="Times New Roman" w:hAnsi="Times New Roman" w:cs="Times New Roman"/>
          <w:sz w:val="24"/>
          <w:szCs w:val="24"/>
        </w:rPr>
        <w:t>для 10-11 классов</w:t>
      </w:r>
    </w:p>
    <w:p w:rsidR="00032C50" w:rsidRPr="00CD160D" w:rsidRDefault="00032C50" w:rsidP="0072655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EB6730" w:rsidRPr="00EB6730" w:rsidTr="00A4798A">
        <w:tc>
          <w:tcPr>
            <w:tcW w:w="2376" w:type="dxa"/>
          </w:tcPr>
          <w:p w:rsidR="00EB6730" w:rsidRPr="00EB6730" w:rsidRDefault="00EB6730" w:rsidP="00EB67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195" w:type="dxa"/>
          </w:tcPr>
          <w:p w:rsidR="00EB6730" w:rsidRPr="00EB6730" w:rsidRDefault="00EB6730" w:rsidP="00EB67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Рабочая программа по родно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 </w:t>
            </w: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(русско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</w:t>
            </w: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языку</w:t>
            </w: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10-11 классов</w:t>
            </w:r>
          </w:p>
        </w:tc>
      </w:tr>
      <w:tr w:rsidR="00EB6730" w:rsidRPr="00EB6730" w:rsidTr="00A4798A">
        <w:tc>
          <w:tcPr>
            <w:tcW w:w="2376" w:type="dxa"/>
          </w:tcPr>
          <w:p w:rsidR="00EB6730" w:rsidRPr="00EB6730" w:rsidRDefault="00EB6730" w:rsidP="00EB6730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разработчик</w:t>
            </w:r>
          </w:p>
          <w:p w:rsidR="00EB6730" w:rsidRPr="00EB6730" w:rsidRDefault="00EB6730" w:rsidP="00EB6730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195" w:type="dxa"/>
          </w:tcPr>
          <w:p w:rsidR="00EB6730" w:rsidRPr="00EB6730" w:rsidRDefault="00CD160D" w:rsidP="00CD160D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ШМО учителей гуманитарного цикла</w:t>
            </w:r>
          </w:p>
        </w:tc>
      </w:tr>
      <w:tr w:rsidR="00CD160D" w:rsidRPr="00EB6730" w:rsidTr="00A4798A">
        <w:tc>
          <w:tcPr>
            <w:tcW w:w="2376" w:type="dxa"/>
          </w:tcPr>
          <w:p w:rsidR="00CD160D" w:rsidRPr="00EB6730" w:rsidRDefault="00CD160D" w:rsidP="00CD160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Адресность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</w:t>
            </w: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7195" w:type="dxa"/>
          </w:tcPr>
          <w:p w:rsidR="00CD160D" w:rsidRPr="00DF6C3C" w:rsidRDefault="00CD160D" w:rsidP="006A75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Учащимся и родителям</w:t>
            </w:r>
            <w:r w:rsidRPr="00DF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информирования о целях, содержании, организации и  предполагаемых результатах деятельности  ОУ по достижению обучающимся  образовательных результатов; для определения сферы ответственности за достижение  результатов образовательной деятельности школы, родителей и обучающихся и  возможности их взаимодействия.</w:t>
            </w:r>
          </w:p>
          <w:p w:rsidR="00CD160D" w:rsidRPr="00DF6C3C" w:rsidRDefault="00CD160D" w:rsidP="006A756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Учителям</w:t>
            </w:r>
            <w:r w:rsidRPr="00DF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углубления понимания смыслов образования и в  качестве  ориентиров в практической деятельности.</w:t>
            </w:r>
          </w:p>
          <w:p w:rsidR="00CD160D" w:rsidRPr="00BA6AE9" w:rsidRDefault="00CD160D" w:rsidP="006A756C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C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Администрации</w:t>
            </w:r>
            <w:r w:rsidRPr="00DF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координации деятельности педагогического коллектива по  выполнению требований к результатам и условиям освоения учащимися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F6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ОП.</w:t>
            </w:r>
          </w:p>
        </w:tc>
      </w:tr>
      <w:tr w:rsidR="00CD160D" w:rsidRPr="00EB6730" w:rsidTr="00A4798A">
        <w:tc>
          <w:tcPr>
            <w:tcW w:w="2376" w:type="dxa"/>
          </w:tcPr>
          <w:p w:rsidR="00CD160D" w:rsidRPr="00EB6730" w:rsidRDefault="00CD160D" w:rsidP="00CD160D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чебник</w:t>
            </w:r>
          </w:p>
        </w:tc>
        <w:tc>
          <w:tcPr>
            <w:tcW w:w="7195" w:type="dxa"/>
          </w:tcPr>
          <w:p w:rsidR="00CD160D" w:rsidRPr="00EB6730" w:rsidRDefault="00CD160D" w:rsidP="00EB6730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 xml:space="preserve">"Русская словесность" 10-11 </w:t>
            </w:r>
            <w:proofErr w:type="spellStart"/>
            <w:r w:rsidRPr="00EB6730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кл</w:t>
            </w:r>
            <w:proofErr w:type="spellEnd"/>
            <w:r w:rsidRPr="00EB6730">
              <w:rPr>
                <w:rFonts w:ascii="Times New Roman" w:eastAsia="Calibri" w:hAnsi="Times New Roman" w:cs="Times New Roman"/>
                <w:iCs/>
                <w:sz w:val="24"/>
                <w:szCs w:val="24"/>
                <w:shd w:val="clear" w:color="auto" w:fill="FFFFFF"/>
              </w:rPr>
              <w:t>./сост. А.И. Горшков. - М.: Просвещение</w:t>
            </w:r>
          </w:p>
        </w:tc>
      </w:tr>
      <w:tr w:rsidR="00CD160D" w:rsidRPr="00EB6730" w:rsidTr="00A4798A">
        <w:tc>
          <w:tcPr>
            <w:tcW w:w="2376" w:type="dxa"/>
          </w:tcPr>
          <w:p w:rsidR="00CD160D" w:rsidRPr="00EB6730" w:rsidRDefault="00CD160D" w:rsidP="00EB67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7195" w:type="dxa"/>
          </w:tcPr>
          <w:p w:rsidR="00CD160D" w:rsidRPr="005E09A7" w:rsidRDefault="00CD160D" w:rsidP="005E09A7">
            <w:pPr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9A7">
              <w:rPr>
                <w:rFonts w:ascii="Times New Roman" w:eastAsia="Calibri" w:hAnsi="Times New Roman" w:cs="Times New Roman"/>
                <w:sz w:val="24"/>
                <w:szCs w:val="24"/>
              </w:rPr>
              <w:t>ФГОС среднего общего образования.</w:t>
            </w:r>
          </w:p>
          <w:p w:rsidR="00CD160D" w:rsidRPr="005E09A7" w:rsidRDefault="00CD160D" w:rsidP="005E09A7">
            <w:pPr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9A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Основная образовательная программа среднего общего образования.</w:t>
            </w:r>
          </w:p>
        </w:tc>
      </w:tr>
      <w:tr w:rsidR="00CD160D" w:rsidRPr="00EB6730" w:rsidTr="00A4798A">
        <w:tc>
          <w:tcPr>
            <w:tcW w:w="2376" w:type="dxa"/>
          </w:tcPr>
          <w:p w:rsidR="00CD160D" w:rsidRPr="00EB6730" w:rsidRDefault="00CD160D" w:rsidP="00EB67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195" w:type="dxa"/>
          </w:tcPr>
          <w:p w:rsidR="00CD160D" w:rsidRPr="00EB6730" w:rsidRDefault="00CD160D" w:rsidP="00EB673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-развитие интеллектуальных и творческих способностей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обучающегося</w:t>
            </w:r>
            <w:r w:rsidRPr="00EB6730">
              <w:rPr>
                <w:rFonts w:ascii="Times New Roman" w:eastAsia="Times New Roman" w:hAnsi="Times New Roman" w:cs="Times New Roman"/>
                <w:bCs/>
                <w:lang w:eastAsia="ru-RU"/>
              </w:rPr>
              <w:t>, развитие его абстрактного мышления, памяти и воображения;</w:t>
            </w:r>
          </w:p>
          <w:p w:rsidR="00CD160D" w:rsidRPr="00EB6730" w:rsidRDefault="00CD160D" w:rsidP="00EB673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bCs/>
                <w:lang w:eastAsia="ru-RU"/>
              </w:rPr>
              <w:t>- формирование навыков самостоятельной учебной деятельности, самообразования 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EB6730">
              <w:rPr>
                <w:rFonts w:ascii="Times New Roman" w:eastAsia="Times New Roman" w:hAnsi="Times New Roman" w:cs="Times New Roman"/>
                <w:bCs/>
                <w:lang w:eastAsia="ru-RU"/>
              </w:rPr>
              <w:t>самореализации личности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CD160D" w:rsidRPr="00EB6730" w:rsidRDefault="00CD160D" w:rsidP="00EB673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bCs/>
                <w:lang w:eastAsia="ru-RU"/>
              </w:rPr>
              <w:t>-совершенствование нравственную и коммуникативную культуру ученика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CD160D" w:rsidRPr="00EB6730" w:rsidRDefault="00CD160D" w:rsidP="00EB673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bCs/>
                <w:lang w:eastAsia="ru-RU"/>
              </w:rPr>
              <w:t>-приобщение обучающихся к фактам русской языковой истории в связи с историей русского народа, формирование представлений школьников о сходстве и различиях русского и других языков  в контексте богатства  и своеобразия  языков, национальных традиций и культур народов России и мира;</w:t>
            </w:r>
          </w:p>
          <w:p w:rsidR="00CD160D" w:rsidRPr="00EB6730" w:rsidRDefault="00CD160D" w:rsidP="00EB673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Times New Roman" w:hAnsi="Times New Roman" w:cs="Times New Roman"/>
                <w:bCs/>
                <w:lang w:eastAsia="ru-RU"/>
              </w:rPr>
              <w:t>- расширение представлений о русской языковой картине мира,  о национальном языке как базе общезначимых нравственно-интеллектуальных ценностей, поведенческих стереотипов и т.п., что способствует воспитанию патриотического чувства, гражданственности, национального самосознания и уважения к языкам и культурам других народов нашей страны и мира.</w:t>
            </w:r>
          </w:p>
        </w:tc>
      </w:tr>
      <w:tr w:rsidR="00CD160D" w:rsidRPr="00EB6730" w:rsidTr="00A4798A">
        <w:tc>
          <w:tcPr>
            <w:tcW w:w="2376" w:type="dxa"/>
          </w:tcPr>
          <w:p w:rsidR="00CD160D" w:rsidRPr="00EB6730" w:rsidRDefault="00CD160D" w:rsidP="00EB673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195" w:type="dxa"/>
          </w:tcPr>
          <w:p w:rsidR="00CD160D" w:rsidRPr="00EB6730" w:rsidRDefault="00CD160D" w:rsidP="00EB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>- углубление теоретических представлений обучающихся о базовых филологических категориях через составление целостного представления о проблемах культуры речи и стилистики русского языка;</w:t>
            </w:r>
          </w:p>
          <w:p w:rsidR="00CD160D" w:rsidRPr="00EB6730" w:rsidRDefault="00CD160D" w:rsidP="00EB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>- изучение норм русского литературного языка;</w:t>
            </w:r>
          </w:p>
          <w:p w:rsidR="00CD160D" w:rsidRPr="00EB6730" w:rsidRDefault="00CD160D" w:rsidP="00EB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bookmarkStart w:id="0" w:name="_GoBack"/>
            <w:bookmarkEnd w:id="0"/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>выработка навыка правильного употребления литературных норм русского языка;</w:t>
            </w:r>
          </w:p>
          <w:p w:rsidR="00CD160D" w:rsidRPr="00EB6730" w:rsidRDefault="00CD160D" w:rsidP="00EB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>- активизация творческой активности учащихся;</w:t>
            </w:r>
          </w:p>
          <w:p w:rsidR="00CD160D" w:rsidRPr="00EB6730" w:rsidRDefault="00CD160D" w:rsidP="00EB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>- овладение умением проводить лингвистический, стилистический анализ текста;</w:t>
            </w:r>
          </w:p>
          <w:p w:rsidR="00CD160D" w:rsidRPr="00EB6730" w:rsidRDefault="00CD160D" w:rsidP="00EB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>- активизация работы со справочной литературой, в том числе лингвистическими словарями и Интернет ресурсами;</w:t>
            </w:r>
          </w:p>
          <w:p w:rsidR="00CD160D" w:rsidRPr="00EB6730" w:rsidRDefault="00CD160D" w:rsidP="00EB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 xml:space="preserve">- развитие мышления, памяти, эмоциональной сферы, эстетического вкуса </w:t>
            </w:r>
            <w:proofErr w:type="gramStart"/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CD160D" w:rsidRPr="00EB6730" w:rsidRDefault="00CD160D" w:rsidP="00EB6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t xml:space="preserve">- воспитание вежливого и тактичного собеседника и культурного </w:t>
            </w:r>
            <w:r w:rsidRPr="00EB673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читателя.</w:t>
            </w:r>
          </w:p>
        </w:tc>
      </w:tr>
      <w:tr w:rsidR="00CD160D" w:rsidRPr="00EB6730" w:rsidTr="00A4798A">
        <w:tc>
          <w:tcPr>
            <w:tcW w:w="2376" w:type="dxa"/>
          </w:tcPr>
          <w:p w:rsidR="00CD160D" w:rsidRPr="00EB6730" w:rsidRDefault="00CD160D" w:rsidP="00EB6730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Срок реализации </w:t>
            </w:r>
          </w:p>
        </w:tc>
        <w:tc>
          <w:tcPr>
            <w:tcW w:w="7195" w:type="dxa"/>
          </w:tcPr>
          <w:p w:rsidR="00CD160D" w:rsidRPr="00EB6730" w:rsidRDefault="00CD160D" w:rsidP="00EB6730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 года</w:t>
            </w:r>
          </w:p>
        </w:tc>
      </w:tr>
      <w:tr w:rsidR="00CD160D" w:rsidRPr="00EB6730" w:rsidTr="00A4798A">
        <w:tc>
          <w:tcPr>
            <w:tcW w:w="2376" w:type="dxa"/>
          </w:tcPr>
          <w:p w:rsidR="00CD160D" w:rsidRPr="00EB6730" w:rsidRDefault="00CD160D" w:rsidP="00EB6730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год</w:t>
            </w:r>
          </w:p>
        </w:tc>
        <w:tc>
          <w:tcPr>
            <w:tcW w:w="7195" w:type="dxa"/>
          </w:tcPr>
          <w:p w:rsidR="00CD160D" w:rsidRPr="00EB6730" w:rsidRDefault="00CD160D" w:rsidP="00EB6730">
            <w:pPr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>10 класс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35</w:t>
            </w: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ч.,  11класс – 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/34</w:t>
            </w:r>
            <w:r w:rsidRPr="00EB673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ч.</w:t>
            </w:r>
          </w:p>
        </w:tc>
      </w:tr>
    </w:tbl>
    <w:p w:rsidR="00EB6730" w:rsidRPr="0072655F" w:rsidRDefault="00EB6730" w:rsidP="00EB67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B6730" w:rsidRPr="0072655F" w:rsidSect="005E0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83A"/>
    <w:rsid w:val="00032C50"/>
    <w:rsid w:val="00051210"/>
    <w:rsid w:val="0017783A"/>
    <w:rsid w:val="00280256"/>
    <w:rsid w:val="003019EE"/>
    <w:rsid w:val="0037512C"/>
    <w:rsid w:val="005B65D8"/>
    <w:rsid w:val="005E09A7"/>
    <w:rsid w:val="005E0CDC"/>
    <w:rsid w:val="00643B26"/>
    <w:rsid w:val="00655941"/>
    <w:rsid w:val="006640DD"/>
    <w:rsid w:val="00716A8A"/>
    <w:rsid w:val="0072655F"/>
    <w:rsid w:val="007A0D12"/>
    <w:rsid w:val="00B72030"/>
    <w:rsid w:val="00CD160D"/>
    <w:rsid w:val="00D748CD"/>
    <w:rsid w:val="00EB6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2C5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3">
    <w:name w:val="Table Grid"/>
    <w:basedOn w:val="a1"/>
    <w:uiPriority w:val="59"/>
    <w:rsid w:val="0003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C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2C50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table" w:styleId="a3">
    <w:name w:val="Table Grid"/>
    <w:basedOn w:val="a1"/>
    <w:uiPriority w:val="59"/>
    <w:rsid w:val="00032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2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канахина</dc:creator>
  <cp:lastModifiedBy>User</cp:lastModifiedBy>
  <cp:revision>7</cp:revision>
  <dcterms:created xsi:type="dcterms:W3CDTF">2019-12-25T06:08:00Z</dcterms:created>
  <dcterms:modified xsi:type="dcterms:W3CDTF">2020-11-13T16:31:00Z</dcterms:modified>
</cp:coreProperties>
</file>